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B153D" w:rsidRPr="006B153D" w:rsidRDefault="00097896" w:rsidP="006B153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097896">
        <w:rPr>
          <w:rFonts w:ascii="Times New Roman" w:hAnsi="Times New Roman"/>
          <w:b/>
          <w:bCs/>
          <w:sz w:val="28"/>
          <w:szCs w:val="28"/>
        </w:rPr>
        <w:t xml:space="preserve">С 1 марта 2025 года изменился порядок использования отгулов </w:t>
      </w:r>
      <w:r>
        <w:rPr>
          <w:rFonts w:ascii="Times New Roman" w:hAnsi="Times New Roman"/>
          <w:b/>
          <w:bCs/>
          <w:sz w:val="28"/>
          <w:szCs w:val="28"/>
        </w:rPr>
        <w:br/>
      </w:r>
      <w:bookmarkStart w:id="0" w:name="_GoBack"/>
      <w:bookmarkEnd w:id="0"/>
      <w:r w:rsidRPr="00097896">
        <w:rPr>
          <w:rFonts w:ascii="Times New Roman" w:hAnsi="Times New Roman"/>
          <w:b/>
          <w:bCs/>
          <w:sz w:val="28"/>
          <w:szCs w:val="28"/>
        </w:rPr>
        <w:t>за работу в выходной день</w:t>
      </w:r>
    </w:p>
    <w:p w:rsidR="006B153D" w:rsidRPr="006B153D" w:rsidRDefault="006B153D" w:rsidP="006B153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7896" w:rsidRPr="00097896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97896">
        <w:rPr>
          <w:rFonts w:ascii="Times New Roman" w:hAnsi="Times New Roman"/>
          <w:bCs/>
          <w:sz w:val="28"/>
          <w:szCs w:val="28"/>
        </w:rPr>
        <w:t>В соответствии со статьей 153 Трудового кодекса РФ работникам оплачивается работа в выходной или нерабочий праздничный день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97896" w:rsidRPr="00097896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97896">
        <w:rPr>
          <w:rFonts w:ascii="Times New Roman" w:hAnsi="Times New Roman"/>
          <w:bCs/>
          <w:sz w:val="28"/>
          <w:szCs w:val="28"/>
        </w:rPr>
        <w:t>Согласно новым поправкам работник может использовать отгул за работу в выходной или праздничный день в любое время, но только в течение года со дня такой работы. Отгул можно присоединить к отпуску, предоставляемому в указанный период. Данное правило распространяется на все отгулы, которые за работу в выходной день работники выберут после 1 марта текущего года.</w:t>
      </w:r>
    </w:p>
    <w:p w:rsidR="00097896" w:rsidRPr="00097896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97896">
        <w:rPr>
          <w:rFonts w:ascii="Times New Roman" w:hAnsi="Times New Roman"/>
          <w:bCs/>
          <w:sz w:val="28"/>
          <w:szCs w:val="28"/>
        </w:rPr>
        <w:t xml:space="preserve">Работодатель обязан </w:t>
      </w:r>
      <w:proofErr w:type="gramStart"/>
      <w:r w:rsidRPr="00097896">
        <w:rPr>
          <w:rFonts w:ascii="Times New Roman" w:hAnsi="Times New Roman"/>
          <w:bCs/>
          <w:sz w:val="28"/>
          <w:szCs w:val="28"/>
        </w:rPr>
        <w:t>отслеживать</w:t>
      </w:r>
      <w:proofErr w:type="gramEnd"/>
      <w:r w:rsidRPr="00097896">
        <w:rPr>
          <w:rFonts w:ascii="Times New Roman" w:hAnsi="Times New Roman"/>
          <w:bCs/>
          <w:sz w:val="28"/>
          <w:szCs w:val="28"/>
        </w:rPr>
        <w:t xml:space="preserve"> чтобы работник использовал отгулы в течение года. Если работник не использовал день отдыха в течение года, то он может получить соответствующую денежную компенсацию только при увольнении. В день увольнения работнику выплачивается разница между оплатой работы в выходной день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</w:t>
      </w:r>
    </w:p>
    <w:p w:rsidR="00097896" w:rsidRPr="00097896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97896">
        <w:rPr>
          <w:rFonts w:ascii="Times New Roman" w:hAnsi="Times New Roman"/>
          <w:bCs/>
          <w:sz w:val="28"/>
          <w:szCs w:val="28"/>
        </w:rPr>
        <w:t>За отказ работодателя работнику в отгуле за работу в выходной день предусмотрена административная ответственность по ч</w:t>
      </w:r>
      <w:proofErr w:type="gramEnd"/>
      <w:r w:rsidRPr="00097896">
        <w:rPr>
          <w:rFonts w:ascii="Times New Roman" w:hAnsi="Times New Roman"/>
          <w:bCs/>
          <w:sz w:val="28"/>
          <w:szCs w:val="28"/>
        </w:rPr>
        <w:t>. 1 ст. 5.27 КоАП РФ, штраф для организации составит до 50 тыс. руб., для руководителя до 5 тыс. руб.</w:t>
      </w:r>
    </w:p>
    <w:p w:rsidR="00EC0521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97896">
        <w:rPr>
          <w:rFonts w:ascii="Times New Roman" w:hAnsi="Times New Roman"/>
          <w:bCs/>
          <w:sz w:val="28"/>
          <w:szCs w:val="28"/>
        </w:rPr>
        <w:t>В случае если при увольнении не компенсировать работнику неиспользуемые отгулы, организацию оштрафуют до 50 тыс. руб., руководителя до 20 тыс. руб. (ч. 6 ст. 5.27 КоАП РФ). Кроме этого, работнику необходимо оплатить проценты за задержку выплаты в порядке, установленном ст. 236 Трудового кодекса РФ</w:t>
      </w:r>
      <w:proofErr w:type="gramStart"/>
      <w:r w:rsidRPr="00097896">
        <w:rPr>
          <w:rFonts w:ascii="Times New Roman" w:hAnsi="Times New Roman"/>
          <w:bCs/>
          <w:sz w:val="28"/>
          <w:szCs w:val="28"/>
        </w:rPr>
        <w:t>.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9D" w:rsidRDefault="005F129D" w:rsidP="00375965">
      <w:pPr>
        <w:spacing w:after="0" w:line="240" w:lineRule="auto"/>
      </w:pPr>
      <w:r>
        <w:separator/>
      </w:r>
    </w:p>
  </w:endnote>
  <w:end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9D" w:rsidRDefault="005F129D" w:rsidP="00375965">
      <w:pPr>
        <w:spacing w:after="0" w:line="240" w:lineRule="auto"/>
      </w:pPr>
      <w:r>
        <w:separator/>
      </w:r>
    </w:p>
  </w:footnote>
  <w:foot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6B153D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2994-6C5E-488B-A798-A8FA620A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</cp:revision>
  <cp:lastPrinted>2022-11-07T14:03:00Z</cp:lastPrinted>
  <dcterms:created xsi:type="dcterms:W3CDTF">2025-03-24T20:25:00Z</dcterms:created>
  <dcterms:modified xsi:type="dcterms:W3CDTF">2025-03-24T20:25:00Z</dcterms:modified>
</cp:coreProperties>
</file>